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5E6B">
      <w:pPr>
        <w:rPr>
          <w:rFonts w:ascii="Times New Roman" w:hAnsi="Times New Roman" w:cs="Times New Roman"/>
          <w:sz w:val="24"/>
          <w:szCs w:val="24"/>
        </w:rPr>
      </w:pPr>
      <w:r w:rsidRPr="00835E6B">
        <w:rPr>
          <w:rFonts w:ascii="Times New Roman" w:hAnsi="Times New Roman" w:cs="Times New Roman"/>
          <w:sz w:val="24"/>
          <w:szCs w:val="24"/>
        </w:rPr>
        <w:t>Тема: Государственные символы России.</w:t>
      </w:r>
    </w:p>
    <w:p w:rsidR="00835E6B" w:rsidRDefault="00835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параграф 12, посмотреть видео урок в группе в контакте или прослушать аудио запись урока.</w:t>
      </w:r>
    </w:p>
    <w:p w:rsidR="00835E6B" w:rsidRDefault="00835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Работаем со словарем: выпишите со страниц 124-126. Определение понятий: герб, гимн и флаг.</w:t>
      </w:r>
    </w:p>
    <w:p w:rsidR="00835E6B" w:rsidRDefault="00835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задания теста.</w:t>
      </w:r>
    </w:p>
    <w:p w:rsidR="00835E6B" w:rsidRDefault="00835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вопросы: 1. Кто автор гимна России? 2. Что означают цвета Государственного флага России?</w:t>
      </w:r>
    </w:p>
    <w:p w:rsidR="00835E6B" w:rsidRPr="00835E6B" w:rsidRDefault="00835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выучить  Государственный гимн Российской Федерации, видео запись прислать на вацап.</w:t>
      </w:r>
    </w:p>
    <w:sectPr w:rsidR="00835E6B" w:rsidRPr="0083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35E6B"/>
    <w:rsid w:val="00835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2020-04-21T15:28:00Z</dcterms:created>
  <dcterms:modified xsi:type="dcterms:W3CDTF">2020-04-21T15:37:00Z</dcterms:modified>
</cp:coreProperties>
</file>